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A6E90" w14:textId="77777777" w:rsidR="00CB49BC" w:rsidRPr="008D7753" w:rsidRDefault="0024734C">
      <w:pPr>
        <w:widowControl/>
        <w:jc w:val="center"/>
        <w:rPr>
          <w:rFonts w:ascii="宋体" w:eastAsia="宋体" w:hAnsi="宋体" w:cs="宋体"/>
          <w:b/>
          <w:kern w:val="0"/>
          <w:sz w:val="36"/>
          <w:szCs w:val="36"/>
        </w:rPr>
      </w:pPr>
      <w:r w:rsidRPr="008D7753">
        <w:rPr>
          <w:rFonts w:ascii="宋体" w:eastAsia="宋体" w:hAnsi="宋体" w:cs="宋体" w:hint="eastAsia"/>
          <w:b/>
          <w:kern w:val="0"/>
          <w:sz w:val="36"/>
          <w:szCs w:val="36"/>
        </w:rPr>
        <w:t>国际关系学院硕士研究生招生考试初试</w:t>
      </w:r>
    </w:p>
    <w:p w14:paraId="42004847" w14:textId="77777777" w:rsidR="00CB49BC" w:rsidRPr="008D7753" w:rsidRDefault="0024734C">
      <w:pPr>
        <w:widowControl/>
        <w:jc w:val="center"/>
        <w:rPr>
          <w:rFonts w:ascii="宋体" w:eastAsia="宋体" w:hAnsi="宋体" w:cs="Tahoma"/>
          <w:b/>
          <w:kern w:val="0"/>
          <w:sz w:val="36"/>
          <w:szCs w:val="36"/>
        </w:rPr>
      </w:pPr>
      <w:r w:rsidRPr="008D7753">
        <w:rPr>
          <w:rFonts w:ascii="宋体" w:eastAsia="宋体" w:hAnsi="宋体" w:cs="宋体" w:hint="eastAsia"/>
          <w:b/>
          <w:kern w:val="0"/>
          <w:sz w:val="36"/>
          <w:szCs w:val="36"/>
        </w:rPr>
        <w:t>自命题</w:t>
      </w:r>
      <w:r w:rsidRPr="008D7753">
        <w:rPr>
          <w:rFonts w:ascii="宋体" w:eastAsia="宋体" w:hAnsi="宋体" w:cs="Tahoma" w:hint="eastAsia"/>
          <w:b/>
          <w:kern w:val="0"/>
          <w:sz w:val="36"/>
          <w:szCs w:val="36"/>
        </w:rPr>
        <w:t>科目考试大纲</w:t>
      </w:r>
    </w:p>
    <w:p w14:paraId="1FE1ADF4" w14:textId="77777777" w:rsidR="00CB49BC" w:rsidRPr="008D7753" w:rsidRDefault="00CB49BC">
      <w:pPr>
        <w:pStyle w:val="p0"/>
        <w:spacing w:line="360" w:lineRule="auto"/>
        <w:rPr>
          <w:rFonts w:cs="Tahoma"/>
          <w:b/>
          <w:color w:val="FF0000"/>
        </w:rPr>
      </w:pPr>
    </w:p>
    <w:p w14:paraId="2FDB1B2B" w14:textId="77777777" w:rsidR="00CB49BC" w:rsidRPr="008D7753" w:rsidRDefault="00CB49BC">
      <w:pPr>
        <w:pStyle w:val="p0"/>
        <w:spacing w:line="360" w:lineRule="auto"/>
        <w:rPr>
          <w:rFonts w:cs="Tahoma"/>
          <w:b/>
        </w:rPr>
      </w:pPr>
    </w:p>
    <w:p w14:paraId="03AE1CF0" w14:textId="77777777" w:rsidR="00CB49BC" w:rsidRPr="008D7753" w:rsidRDefault="0024734C">
      <w:pPr>
        <w:pStyle w:val="p0"/>
        <w:spacing w:line="360" w:lineRule="auto"/>
        <w:rPr>
          <w:rFonts w:cs="Tahoma"/>
        </w:rPr>
      </w:pPr>
      <w:r w:rsidRPr="008D7753">
        <w:rPr>
          <w:rFonts w:cs="Tahoma" w:hint="eastAsia"/>
          <w:b/>
          <w:bCs/>
        </w:rPr>
        <w:t>考试科目代码：832</w:t>
      </w:r>
    </w:p>
    <w:p w14:paraId="4998CE45" w14:textId="77777777" w:rsidR="00CB49BC" w:rsidRPr="008D7753" w:rsidRDefault="0024734C">
      <w:pPr>
        <w:pStyle w:val="p0"/>
        <w:spacing w:line="360" w:lineRule="auto"/>
        <w:rPr>
          <w:rFonts w:cs="Tahoma"/>
        </w:rPr>
      </w:pPr>
      <w:r w:rsidRPr="008D7753">
        <w:rPr>
          <w:rFonts w:cs="Tahoma" w:hint="eastAsia"/>
          <w:b/>
          <w:bCs/>
        </w:rPr>
        <w:t>考试科目名称：政治</w:t>
      </w:r>
      <w:r w:rsidRPr="008D7753">
        <w:rPr>
          <w:rFonts w:cs="Tahoma" w:hint="eastAsia"/>
          <w:b/>
          <w:bCs/>
          <w:color w:val="000000" w:themeColor="text1"/>
        </w:rPr>
        <w:t>学理论</w:t>
      </w:r>
      <w:r w:rsidRPr="008D7753">
        <w:rPr>
          <w:rFonts w:cs="Tahoma" w:hint="eastAsia"/>
          <w:b/>
          <w:bCs/>
        </w:rPr>
        <w:t>专业综合</w:t>
      </w:r>
    </w:p>
    <w:p w14:paraId="062E17EB" w14:textId="77777777" w:rsidR="00CB49BC" w:rsidRPr="008D7753" w:rsidRDefault="00CB49BC">
      <w:pPr>
        <w:pStyle w:val="p0"/>
        <w:spacing w:line="360" w:lineRule="auto"/>
        <w:rPr>
          <w:rFonts w:cs="Tahoma"/>
        </w:rPr>
      </w:pPr>
    </w:p>
    <w:p w14:paraId="31584699" w14:textId="77777777" w:rsidR="00CB49BC" w:rsidRPr="008D7753" w:rsidRDefault="0024734C">
      <w:pPr>
        <w:pStyle w:val="p0"/>
        <w:spacing w:line="360" w:lineRule="auto"/>
        <w:rPr>
          <w:rFonts w:cs="Tahoma"/>
          <w:b/>
          <w:bCs/>
        </w:rPr>
      </w:pPr>
      <w:r w:rsidRPr="008D7753">
        <w:rPr>
          <w:rFonts w:cs="Tahoma" w:hint="eastAsia"/>
          <w:b/>
          <w:bCs/>
        </w:rPr>
        <w:t>一、考核目标</w:t>
      </w:r>
    </w:p>
    <w:p w14:paraId="22992636" w14:textId="77777777" w:rsidR="00CB49BC" w:rsidRPr="008D7753" w:rsidRDefault="0024734C">
      <w:pPr>
        <w:widowControl/>
        <w:spacing w:line="360" w:lineRule="auto"/>
        <w:ind w:left="720" w:hanging="720"/>
        <w:jc w:val="left"/>
        <w:rPr>
          <w:rFonts w:ascii="宋体" w:eastAsia="宋体" w:hAnsi="宋体" w:cs="Tahoma"/>
          <w:kern w:val="0"/>
          <w:sz w:val="24"/>
          <w:szCs w:val="24"/>
        </w:rPr>
      </w:pPr>
      <w:r w:rsidRPr="008D7753">
        <w:rPr>
          <w:rFonts w:ascii="宋体" w:eastAsia="宋体" w:hAnsi="宋体" w:cs="Tahoma"/>
          <w:kern w:val="0"/>
          <w:sz w:val="24"/>
          <w:szCs w:val="24"/>
        </w:rPr>
        <w:t>（一）</w:t>
      </w:r>
      <w:r w:rsidRPr="008D7753">
        <w:rPr>
          <w:rFonts w:ascii="宋体" w:eastAsia="宋体" w:hAnsi="宋体" w:cs="Tahoma" w:hint="eastAsia"/>
          <w:kern w:val="0"/>
          <w:sz w:val="24"/>
          <w:szCs w:val="24"/>
        </w:rPr>
        <w:t>考查考生对公共行政与公共政策理论知识体系的掌握程度。</w:t>
      </w:r>
    </w:p>
    <w:p w14:paraId="685BBC28" w14:textId="77777777" w:rsidR="00CB49BC" w:rsidRPr="008D7753" w:rsidRDefault="0024734C">
      <w:pPr>
        <w:widowControl/>
        <w:spacing w:line="360" w:lineRule="auto"/>
        <w:ind w:left="720" w:hanging="720"/>
        <w:jc w:val="left"/>
        <w:rPr>
          <w:rFonts w:ascii="宋体" w:eastAsia="宋体" w:hAnsi="宋体" w:cs="Tahoma"/>
          <w:kern w:val="0"/>
          <w:sz w:val="24"/>
          <w:szCs w:val="24"/>
        </w:rPr>
      </w:pPr>
      <w:r w:rsidRPr="008D7753">
        <w:rPr>
          <w:rFonts w:ascii="宋体" w:eastAsia="宋体" w:hAnsi="宋体" w:cs="Tahoma"/>
          <w:kern w:val="0"/>
          <w:sz w:val="24"/>
          <w:szCs w:val="24"/>
        </w:rPr>
        <w:t>（二）</w:t>
      </w:r>
      <w:r w:rsidRPr="008D7753">
        <w:rPr>
          <w:rFonts w:ascii="宋体" w:eastAsia="宋体" w:hAnsi="宋体" w:cs="Tahoma" w:hint="eastAsia"/>
          <w:kern w:val="0"/>
          <w:sz w:val="24"/>
          <w:szCs w:val="24"/>
        </w:rPr>
        <w:t>考查考生运用公共行政与公共政策理论的基本知识和方法来分析问题和解决问题的实际能力。</w:t>
      </w:r>
    </w:p>
    <w:p w14:paraId="224E42DE" w14:textId="77777777" w:rsidR="00CB49BC" w:rsidRPr="008D7753" w:rsidRDefault="00CB49BC">
      <w:pPr>
        <w:widowControl/>
        <w:spacing w:line="360" w:lineRule="auto"/>
        <w:ind w:left="720" w:hanging="720"/>
        <w:jc w:val="left"/>
        <w:rPr>
          <w:rFonts w:ascii="宋体" w:eastAsia="宋体" w:hAnsi="宋体" w:cs="Tahoma"/>
          <w:kern w:val="0"/>
          <w:sz w:val="24"/>
          <w:szCs w:val="24"/>
        </w:rPr>
      </w:pPr>
    </w:p>
    <w:p w14:paraId="2F680D8D" w14:textId="77777777" w:rsidR="00CB49BC" w:rsidRPr="008D7753" w:rsidRDefault="0024734C">
      <w:pPr>
        <w:pStyle w:val="p0"/>
        <w:spacing w:line="360" w:lineRule="auto"/>
        <w:rPr>
          <w:rFonts w:cs="Tahoma"/>
        </w:rPr>
      </w:pPr>
      <w:r w:rsidRPr="008D7753">
        <w:rPr>
          <w:rFonts w:cs="Tahoma" w:hint="eastAsia"/>
          <w:b/>
          <w:bCs/>
        </w:rPr>
        <w:t>二、试卷结构</w:t>
      </w:r>
    </w:p>
    <w:p w14:paraId="45DC97F7" w14:textId="77777777" w:rsidR="00CB49BC" w:rsidRPr="008D7753" w:rsidRDefault="0024734C">
      <w:pPr>
        <w:pStyle w:val="p0"/>
        <w:spacing w:line="360" w:lineRule="auto"/>
        <w:rPr>
          <w:rFonts w:cs="Tahoma"/>
        </w:rPr>
      </w:pPr>
      <w:r w:rsidRPr="008D7753">
        <w:rPr>
          <w:rFonts w:cs="Tahoma" w:hint="eastAsia"/>
        </w:rPr>
        <w:t>（一）考试时间：</w:t>
      </w:r>
      <w:r w:rsidRPr="008D7753">
        <w:rPr>
          <w:rFonts w:cs="Times New Roman" w:hint="eastAsia"/>
        </w:rPr>
        <w:t>180</w:t>
      </w:r>
      <w:r w:rsidRPr="008D7753">
        <w:rPr>
          <w:rFonts w:cs="Tahoma" w:hint="eastAsia"/>
        </w:rPr>
        <w:t>分钟，满分：</w:t>
      </w:r>
      <w:r w:rsidRPr="008D7753">
        <w:rPr>
          <w:rFonts w:cs="Times New Roman" w:hint="eastAsia"/>
        </w:rPr>
        <w:t>150</w:t>
      </w:r>
      <w:r w:rsidRPr="008D7753">
        <w:rPr>
          <w:rFonts w:cs="Tahoma" w:hint="eastAsia"/>
        </w:rPr>
        <w:t>分</w:t>
      </w:r>
    </w:p>
    <w:p w14:paraId="3ABEABFB" w14:textId="77777777" w:rsidR="00CB49BC" w:rsidRPr="008D7753" w:rsidRDefault="0024734C">
      <w:pPr>
        <w:pStyle w:val="p0"/>
        <w:spacing w:line="360" w:lineRule="auto"/>
        <w:rPr>
          <w:rFonts w:cs="Tahoma"/>
        </w:rPr>
      </w:pPr>
      <w:r w:rsidRPr="008D7753">
        <w:rPr>
          <w:rFonts w:cs="Tahoma" w:hint="eastAsia"/>
        </w:rPr>
        <w:t>（二）题型结构</w:t>
      </w:r>
    </w:p>
    <w:p w14:paraId="3FD8A070" w14:textId="77777777" w:rsidR="00CB49BC" w:rsidRPr="008D7753" w:rsidRDefault="0024734C">
      <w:pPr>
        <w:widowControl/>
        <w:spacing w:line="360" w:lineRule="auto"/>
        <w:ind w:left="480" w:hanging="360"/>
        <w:jc w:val="left"/>
        <w:rPr>
          <w:rFonts w:ascii="宋体" w:eastAsia="宋体" w:hAnsi="宋体" w:cs="Tahoma"/>
          <w:kern w:val="0"/>
          <w:sz w:val="24"/>
          <w:szCs w:val="24"/>
        </w:rPr>
      </w:pPr>
      <w:r w:rsidRPr="008D7753">
        <w:rPr>
          <w:rFonts w:ascii="宋体" w:eastAsia="宋体" w:hAnsi="宋体" w:cs="Tahoma"/>
          <w:kern w:val="0"/>
          <w:sz w:val="24"/>
          <w:szCs w:val="24"/>
        </w:rPr>
        <w:t>1、</w:t>
      </w:r>
      <w:r w:rsidRPr="008D7753">
        <w:rPr>
          <w:rFonts w:ascii="宋体" w:eastAsia="宋体" w:hAnsi="宋体" w:cs="Tahoma" w:hint="eastAsia"/>
          <w:kern w:val="0"/>
          <w:sz w:val="24"/>
          <w:szCs w:val="24"/>
        </w:rPr>
        <w:t>名词解释：6小题，每小题5分，共30分</w:t>
      </w:r>
    </w:p>
    <w:p w14:paraId="748FC3DF" w14:textId="77777777" w:rsidR="00CB49BC" w:rsidRPr="008D7753" w:rsidRDefault="0024734C">
      <w:pPr>
        <w:widowControl/>
        <w:spacing w:line="360" w:lineRule="auto"/>
        <w:ind w:left="480" w:hanging="360"/>
        <w:jc w:val="left"/>
        <w:rPr>
          <w:rFonts w:ascii="宋体" w:eastAsia="宋体" w:hAnsi="宋体" w:cs="Tahoma"/>
          <w:kern w:val="0"/>
          <w:sz w:val="24"/>
          <w:szCs w:val="24"/>
        </w:rPr>
      </w:pPr>
      <w:r w:rsidRPr="008D7753">
        <w:rPr>
          <w:rFonts w:ascii="宋体" w:eastAsia="宋体" w:hAnsi="宋体" w:cs="Tahoma"/>
          <w:kern w:val="0"/>
          <w:sz w:val="24"/>
          <w:szCs w:val="24"/>
        </w:rPr>
        <w:t>2、</w:t>
      </w:r>
      <w:r w:rsidRPr="008D7753">
        <w:rPr>
          <w:rFonts w:ascii="宋体" w:eastAsia="宋体" w:hAnsi="宋体" w:cs="Tahoma" w:hint="eastAsia"/>
          <w:kern w:val="0"/>
          <w:sz w:val="24"/>
          <w:szCs w:val="24"/>
        </w:rPr>
        <w:t>简答题：4小题，每小题15分，共60分</w:t>
      </w:r>
    </w:p>
    <w:p w14:paraId="4A5A4463" w14:textId="77777777" w:rsidR="00CB49BC" w:rsidRPr="008D7753" w:rsidRDefault="0024734C">
      <w:pPr>
        <w:widowControl/>
        <w:spacing w:line="360" w:lineRule="auto"/>
        <w:ind w:left="480" w:hanging="360"/>
        <w:jc w:val="left"/>
        <w:rPr>
          <w:rFonts w:ascii="宋体" w:eastAsia="宋体" w:hAnsi="宋体" w:cs="Tahoma"/>
          <w:kern w:val="0"/>
          <w:sz w:val="24"/>
          <w:szCs w:val="24"/>
        </w:rPr>
      </w:pPr>
      <w:r w:rsidRPr="008D7753">
        <w:rPr>
          <w:rFonts w:ascii="宋体" w:eastAsia="宋体" w:hAnsi="宋体" w:cs="Tahoma"/>
          <w:kern w:val="0"/>
          <w:sz w:val="24"/>
          <w:szCs w:val="24"/>
        </w:rPr>
        <w:t>3、</w:t>
      </w:r>
      <w:r w:rsidRPr="008D7753">
        <w:rPr>
          <w:rFonts w:ascii="宋体" w:eastAsia="宋体" w:hAnsi="宋体" w:cs="Tahoma" w:hint="eastAsia"/>
          <w:kern w:val="0"/>
          <w:sz w:val="24"/>
          <w:szCs w:val="24"/>
        </w:rPr>
        <w:t>论述题：2小题，每小题30分，共60分</w:t>
      </w:r>
    </w:p>
    <w:p w14:paraId="03FE65E8" w14:textId="77777777" w:rsidR="00CB49BC" w:rsidRPr="008D7753" w:rsidRDefault="00CB49BC">
      <w:pPr>
        <w:pStyle w:val="p0"/>
        <w:spacing w:line="360" w:lineRule="auto"/>
        <w:rPr>
          <w:rFonts w:cs="Tahoma"/>
          <w:b/>
          <w:bCs/>
        </w:rPr>
      </w:pPr>
    </w:p>
    <w:p w14:paraId="519823E3" w14:textId="77777777" w:rsidR="00CB49BC" w:rsidRPr="008D7753" w:rsidRDefault="0024734C">
      <w:pPr>
        <w:pStyle w:val="p0"/>
        <w:spacing w:line="360" w:lineRule="auto"/>
        <w:rPr>
          <w:rFonts w:cs="Tahoma"/>
        </w:rPr>
      </w:pPr>
      <w:r w:rsidRPr="008D7753">
        <w:rPr>
          <w:rFonts w:cs="Tahoma" w:hint="eastAsia"/>
          <w:b/>
          <w:bCs/>
        </w:rPr>
        <w:t>三、答题方式</w:t>
      </w:r>
    </w:p>
    <w:p w14:paraId="54A5948E" w14:textId="77777777" w:rsidR="00CB49BC" w:rsidRPr="008D7753" w:rsidRDefault="0024734C">
      <w:pPr>
        <w:pStyle w:val="p0"/>
        <w:spacing w:line="360" w:lineRule="auto"/>
        <w:rPr>
          <w:rFonts w:cs="Tahoma"/>
        </w:rPr>
      </w:pPr>
      <w:r w:rsidRPr="008D7753">
        <w:rPr>
          <w:rFonts w:cs="Tahoma" w:hint="eastAsia"/>
        </w:rPr>
        <w:t>答题方式为闭卷、笔试</w:t>
      </w:r>
    </w:p>
    <w:p w14:paraId="6F40E44C" w14:textId="77777777" w:rsidR="00CB49BC" w:rsidRPr="008D7753" w:rsidRDefault="00CB49BC">
      <w:pPr>
        <w:pStyle w:val="p0"/>
        <w:spacing w:line="360" w:lineRule="auto"/>
        <w:rPr>
          <w:rFonts w:cs="Tahoma"/>
          <w:b/>
          <w:bCs/>
        </w:rPr>
      </w:pPr>
    </w:p>
    <w:p w14:paraId="27833A36" w14:textId="77777777" w:rsidR="00CB49BC" w:rsidRPr="008D7753" w:rsidRDefault="0024734C">
      <w:pPr>
        <w:pStyle w:val="p0"/>
        <w:spacing w:line="360" w:lineRule="auto"/>
        <w:rPr>
          <w:rFonts w:cs="Tahoma"/>
          <w:b/>
          <w:bCs/>
        </w:rPr>
      </w:pPr>
      <w:r w:rsidRPr="008D7753">
        <w:rPr>
          <w:rFonts w:cs="Tahoma" w:hint="eastAsia"/>
          <w:b/>
          <w:bCs/>
        </w:rPr>
        <w:t>四、考试内容</w:t>
      </w:r>
    </w:p>
    <w:p w14:paraId="705CF42B" w14:textId="77777777" w:rsidR="00CB49BC" w:rsidRPr="008D7753" w:rsidRDefault="0024734C">
      <w:pPr>
        <w:pStyle w:val="p0"/>
        <w:spacing w:line="360" w:lineRule="auto"/>
        <w:rPr>
          <w:color w:val="FF0000"/>
        </w:rPr>
      </w:pPr>
      <w:r w:rsidRPr="008D7753">
        <w:rPr>
          <w:rFonts w:cs="Tahoma" w:hint="eastAsia"/>
          <w:b/>
          <w:color w:val="000000" w:themeColor="text1"/>
        </w:rPr>
        <w:t>【第一部分  公共行政学】</w:t>
      </w:r>
    </w:p>
    <w:p w14:paraId="02FBB289" w14:textId="77777777" w:rsidR="00685133" w:rsidRPr="008D7753" w:rsidRDefault="00685133" w:rsidP="00685133">
      <w:pPr>
        <w:pStyle w:val="p0"/>
        <w:spacing w:line="360" w:lineRule="auto"/>
        <w:rPr>
          <w:shd w:val="clear" w:color="auto" w:fill="FFFFFF"/>
        </w:rPr>
      </w:pPr>
      <w:r w:rsidRPr="008D7753">
        <w:rPr>
          <w:rFonts w:hint="eastAsia"/>
          <w:shd w:val="clear" w:color="auto" w:fill="FFFFFF"/>
        </w:rPr>
        <w:t>第1章 导论</w:t>
      </w:r>
    </w:p>
    <w:p w14:paraId="0CFCD2F7"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1.1　公共行政学概述</w:t>
      </w:r>
    </w:p>
    <w:p w14:paraId="5A36131D"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1.2　行政模式的历史演进</w:t>
      </w:r>
    </w:p>
    <w:p w14:paraId="67883802"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1.3　公共行政学发展的几个阶段</w:t>
      </w:r>
    </w:p>
    <w:p w14:paraId="6FD998A3" w14:textId="77777777" w:rsidR="00685133" w:rsidRPr="008D7753" w:rsidRDefault="00685133" w:rsidP="00685133">
      <w:pPr>
        <w:pStyle w:val="p0"/>
        <w:spacing w:line="360" w:lineRule="auto"/>
        <w:rPr>
          <w:shd w:val="clear" w:color="auto" w:fill="FFFFFF"/>
        </w:rPr>
      </w:pPr>
      <w:r w:rsidRPr="008D7753">
        <w:rPr>
          <w:rFonts w:hint="eastAsia"/>
          <w:shd w:val="clear" w:color="auto" w:fill="FFFFFF"/>
        </w:rPr>
        <w:t>第2章 公共行政体系</w:t>
      </w:r>
    </w:p>
    <w:p w14:paraId="09C1A559"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lastRenderedPageBreak/>
        <w:t>2.1　行政体系的结构</w:t>
      </w:r>
    </w:p>
    <w:p w14:paraId="64F0EBD2"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2.2　行政体系中的组织</w:t>
      </w:r>
    </w:p>
    <w:p w14:paraId="0993C2BD"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2.3　行政体系中的权力</w:t>
      </w:r>
    </w:p>
    <w:p w14:paraId="04A29246"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2.4　行政体系中的人员</w:t>
      </w:r>
    </w:p>
    <w:p w14:paraId="6BD23116" w14:textId="77777777" w:rsidR="00685133" w:rsidRPr="008D7753" w:rsidRDefault="00685133" w:rsidP="00685133">
      <w:pPr>
        <w:pStyle w:val="p0"/>
        <w:spacing w:line="360" w:lineRule="auto"/>
        <w:rPr>
          <w:shd w:val="clear" w:color="auto" w:fill="FFFFFF"/>
        </w:rPr>
      </w:pPr>
      <w:r w:rsidRPr="008D7753">
        <w:rPr>
          <w:rFonts w:hint="eastAsia"/>
          <w:shd w:val="clear" w:color="auto" w:fill="FFFFFF"/>
        </w:rPr>
        <w:t>第3章 公务员制度及其发展</w:t>
      </w:r>
    </w:p>
    <w:p w14:paraId="79B218E4"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3.1　公务员制度</w:t>
      </w:r>
    </w:p>
    <w:p w14:paraId="4071E56E"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3.2　公务员制度发展的三种路径</w:t>
      </w:r>
    </w:p>
    <w:p w14:paraId="6C7B7783"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3.3　公职伦理</w:t>
      </w:r>
    </w:p>
    <w:p w14:paraId="57A4D287" w14:textId="77777777" w:rsidR="00685133" w:rsidRPr="008D7753" w:rsidRDefault="00685133" w:rsidP="00685133">
      <w:pPr>
        <w:pStyle w:val="p0"/>
        <w:spacing w:line="360" w:lineRule="auto"/>
        <w:rPr>
          <w:shd w:val="clear" w:color="auto" w:fill="FFFFFF"/>
        </w:rPr>
      </w:pPr>
      <w:r w:rsidRPr="008D7753">
        <w:rPr>
          <w:rFonts w:hint="eastAsia"/>
          <w:shd w:val="clear" w:color="auto" w:fill="FFFFFF"/>
        </w:rPr>
        <w:t>第4章 政府职能</w:t>
      </w:r>
    </w:p>
    <w:p w14:paraId="692D5B49"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4.1　政府职能的一般知识</w:t>
      </w:r>
    </w:p>
    <w:p w14:paraId="0C13DBFC"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4.2　管理型政府职能模式的演进</w:t>
      </w:r>
    </w:p>
    <w:p w14:paraId="70EB0B91"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4.3　引导型政府职能模式</w:t>
      </w:r>
    </w:p>
    <w:p w14:paraId="04279C49" w14:textId="77777777" w:rsidR="00685133" w:rsidRPr="008D7753" w:rsidRDefault="00685133" w:rsidP="00685133">
      <w:pPr>
        <w:pStyle w:val="p0"/>
        <w:spacing w:line="360" w:lineRule="auto"/>
        <w:rPr>
          <w:shd w:val="clear" w:color="auto" w:fill="FFFFFF"/>
        </w:rPr>
      </w:pPr>
      <w:r w:rsidRPr="008D7753">
        <w:rPr>
          <w:rFonts w:hint="eastAsia"/>
          <w:shd w:val="clear" w:color="auto" w:fill="FFFFFF"/>
        </w:rPr>
        <w:t>第5章 公共行政的行动</w:t>
      </w:r>
    </w:p>
    <w:p w14:paraId="7EA3517E"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5.1　基于公共政策的治理</w:t>
      </w:r>
    </w:p>
    <w:p w14:paraId="5A7A38B9"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5.2　行政决策</w:t>
      </w:r>
    </w:p>
    <w:p w14:paraId="1DDEE50E"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5.3　行政执行</w:t>
      </w:r>
    </w:p>
    <w:p w14:paraId="0B060761" w14:textId="77777777" w:rsidR="00685133" w:rsidRPr="008D7753" w:rsidRDefault="00685133" w:rsidP="00685133">
      <w:pPr>
        <w:pStyle w:val="p0"/>
        <w:spacing w:line="360" w:lineRule="auto"/>
        <w:rPr>
          <w:shd w:val="clear" w:color="auto" w:fill="FFFFFF"/>
        </w:rPr>
      </w:pPr>
      <w:r w:rsidRPr="008D7753">
        <w:rPr>
          <w:rFonts w:hint="eastAsia"/>
          <w:shd w:val="clear" w:color="auto" w:fill="FFFFFF"/>
        </w:rPr>
        <w:t>第6章 公共行政的约束与保障</w:t>
      </w:r>
    </w:p>
    <w:p w14:paraId="0155DE0C"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6.1　政府预算</w:t>
      </w:r>
    </w:p>
    <w:p w14:paraId="5634229D"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6.2　公共行政中的法律及法治</w:t>
      </w:r>
    </w:p>
    <w:p w14:paraId="2920B9FA"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6.3　行政监督与问责</w:t>
      </w:r>
    </w:p>
    <w:p w14:paraId="678B8210" w14:textId="77777777" w:rsidR="00685133" w:rsidRPr="008D7753" w:rsidRDefault="00685133" w:rsidP="00685133">
      <w:pPr>
        <w:pStyle w:val="p0"/>
        <w:spacing w:line="360" w:lineRule="auto"/>
        <w:rPr>
          <w:shd w:val="clear" w:color="auto" w:fill="FFFFFF"/>
        </w:rPr>
      </w:pPr>
      <w:r w:rsidRPr="008D7753">
        <w:rPr>
          <w:rFonts w:hint="eastAsia"/>
          <w:shd w:val="clear" w:color="auto" w:fill="FFFFFF"/>
        </w:rPr>
        <w:t>第7章 政府绩效管理</w:t>
      </w:r>
    </w:p>
    <w:p w14:paraId="6E097C46"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7.1　政府绩效管理概述</w:t>
      </w:r>
    </w:p>
    <w:p w14:paraId="7CF168CF"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7.2　政府绩效评估</w:t>
      </w:r>
    </w:p>
    <w:p w14:paraId="544ED63E"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7.3　政府绩效管理实践</w:t>
      </w:r>
    </w:p>
    <w:p w14:paraId="6F7DEAE7" w14:textId="77777777" w:rsidR="00685133" w:rsidRPr="008D7753" w:rsidRDefault="00685133" w:rsidP="00685133">
      <w:pPr>
        <w:pStyle w:val="p0"/>
        <w:spacing w:line="360" w:lineRule="auto"/>
        <w:rPr>
          <w:shd w:val="clear" w:color="auto" w:fill="FFFFFF"/>
        </w:rPr>
      </w:pPr>
      <w:r w:rsidRPr="008D7753">
        <w:rPr>
          <w:rFonts w:hint="eastAsia"/>
          <w:shd w:val="clear" w:color="auto" w:fill="FFFFFF"/>
        </w:rPr>
        <w:t>第8章 政府公共关系</w:t>
      </w:r>
    </w:p>
    <w:p w14:paraId="4CA98CB7"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8.1　政府公共关系概论</w:t>
      </w:r>
    </w:p>
    <w:p w14:paraId="1F88186E"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8.2　政府的常规公共关系活动</w:t>
      </w:r>
    </w:p>
    <w:p w14:paraId="431E0688"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8.3　走向开放政府的改革实践</w:t>
      </w:r>
    </w:p>
    <w:p w14:paraId="71ED6FB0" w14:textId="77777777" w:rsidR="00685133" w:rsidRPr="008D7753" w:rsidRDefault="00685133" w:rsidP="00685133">
      <w:pPr>
        <w:pStyle w:val="p0"/>
        <w:spacing w:line="360" w:lineRule="auto"/>
        <w:rPr>
          <w:shd w:val="clear" w:color="auto" w:fill="FFFFFF"/>
        </w:rPr>
      </w:pPr>
      <w:r w:rsidRPr="008D7753">
        <w:rPr>
          <w:rFonts w:hint="eastAsia"/>
          <w:shd w:val="clear" w:color="auto" w:fill="FFFFFF"/>
        </w:rPr>
        <w:t>第9章 公共危机管理</w:t>
      </w:r>
    </w:p>
    <w:p w14:paraId="3CE29C70"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lastRenderedPageBreak/>
        <w:t>9.1　公共危机与公共危机管理</w:t>
      </w:r>
    </w:p>
    <w:p w14:paraId="5C9844EF"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9.2　公共危机管理过程</w:t>
      </w:r>
    </w:p>
    <w:p w14:paraId="58997344"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9.3　中国的应急管理体系</w:t>
      </w:r>
    </w:p>
    <w:p w14:paraId="11E7EDDE" w14:textId="77777777" w:rsidR="00685133" w:rsidRPr="008D7753" w:rsidRDefault="00685133" w:rsidP="00685133">
      <w:pPr>
        <w:pStyle w:val="p0"/>
        <w:spacing w:line="360" w:lineRule="auto"/>
        <w:rPr>
          <w:shd w:val="clear" w:color="auto" w:fill="FFFFFF"/>
        </w:rPr>
      </w:pPr>
      <w:r w:rsidRPr="008D7753">
        <w:rPr>
          <w:rFonts w:hint="eastAsia"/>
          <w:shd w:val="clear" w:color="auto" w:fill="FFFFFF"/>
        </w:rPr>
        <w:t>第10章 电子政务与数字政府</w:t>
      </w:r>
    </w:p>
    <w:p w14:paraId="099D2249"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10.1　电子政务的兴起</w:t>
      </w:r>
    </w:p>
    <w:p w14:paraId="6C390CAE"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10.2　电子政务与治理变革</w:t>
      </w:r>
    </w:p>
    <w:p w14:paraId="63A857F5"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10.3　数字政府及其治理</w:t>
      </w:r>
    </w:p>
    <w:p w14:paraId="4C434FCF" w14:textId="77777777" w:rsidR="00685133" w:rsidRPr="008D7753" w:rsidRDefault="00685133" w:rsidP="00685133">
      <w:pPr>
        <w:pStyle w:val="p0"/>
        <w:spacing w:line="360" w:lineRule="auto"/>
        <w:rPr>
          <w:shd w:val="clear" w:color="auto" w:fill="FFFFFF"/>
        </w:rPr>
      </w:pPr>
      <w:r w:rsidRPr="008D7753">
        <w:rPr>
          <w:rFonts w:hint="eastAsia"/>
          <w:shd w:val="clear" w:color="auto" w:fill="FFFFFF"/>
        </w:rPr>
        <w:t>第11章 行政改革的实践</w:t>
      </w:r>
    </w:p>
    <w:p w14:paraId="4D599110"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11.1　行政改革概述</w:t>
      </w:r>
    </w:p>
    <w:p w14:paraId="001EFCFD"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11.2　西方国家的行政改革</w:t>
      </w:r>
    </w:p>
    <w:p w14:paraId="3FDC3826"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11.3　改革开放以来中国的行政改革</w:t>
      </w:r>
    </w:p>
    <w:p w14:paraId="7E62D328" w14:textId="77777777" w:rsidR="00685133" w:rsidRPr="008D7753" w:rsidRDefault="00685133" w:rsidP="00685133">
      <w:pPr>
        <w:pStyle w:val="p0"/>
        <w:spacing w:line="360" w:lineRule="auto"/>
        <w:rPr>
          <w:shd w:val="clear" w:color="auto" w:fill="FFFFFF"/>
        </w:rPr>
      </w:pPr>
      <w:r w:rsidRPr="008D7753">
        <w:rPr>
          <w:rFonts w:hint="eastAsia"/>
          <w:shd w:val="clear" w:color="auto" w:fill="FFFFFF"/>
        </w:rPr>
        <w:t>第12章 公共行政（学）的新理论</w:t>
      </w:r>
    </w:p>
    <w:p w14:paraId="304BAD74"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12.1　民主行政理论</w:t>
      </w:r>
    </w:p>
    <w:p w14:paraId="624A01CC"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12.2　网络治理理论</w:t>
      </w:r>
    </w:p>
    <w:p w14:paraId="4C33D3F6"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12.3　反传统的公共行政理论</w:t>
      </w:r>
    </w:p>
    <w:p w14:paraId="31490E27" w14:textId="77777777" w:rsidR="00685133" w:rsidRPr="008D7753" w:rsidRDefault="00685133" w:rsidP="00452655">
      <w:pPr>
        <w:pStyle w:val="p0"/>
        <w:spacing w:line="360" w:lineRule="auto"/>
        <w:ind w:firstLineChars="200" w:firstLine="480"/>
        <w:rPr>
          <w:shd w:val="clear" w:color="auto" w:fill="FFFFFF"/>
        </w:rPr>
      </w:pPr>
      <w:r w:rsidRPr="008D7753">
        <w:rPr>
          <w:rFonts w:hint="eastAsia"/>
          <w:shd w:val="clear" w:color="auto" w:fill="FFFFFF"/>
        </w:rPr>
        <w:t>12.4　合作治理理论</w:t>
      </w:r>
    </w:p>
    <w:p w14:paraId="37984331" w14:textId="64948898" w:rsidR="00CB49BC" w:rsidRPr="008D7753" w:rsidRDefault="0024734C" w:rsidP="00685133">
      <w:pPr>
        <w:pStyle w:val="p0"/>
        <w:spacing w:line="360" w:lineRule="auto"/>
        <w:rPr>
          <w:rFonts w:cs="Tahoma"/>
          <w:b/>
          <w:bCs/>
          <w:color w:val="FF0000"/>
        </w:rPr>
      </w:pPr>
      <w:r w:rsidRPr="008D7753">
        <w:rPr>
          <w:rFonts w:hint="eastAsia"/>
          <w:b/>
          <w:color w:val="000000" w:themeColor="text1"/>
          <w:shd w:val="clear" w:color="auto" w:fill="FFFFFF"/>
        </w:rPr>
        <w:t>【第二部分  公共政策】</w:t>
      </w:r>
    </w:p>
    <w:p w14:paraId="67568B43" w14:textId="77777777" w:rsidR="00F97B95" w:rsidRPr="008D7753" w:rsidRDefault="00F97B95" w:rsidP="00685133">
      <w:pPr>
        <w:pStyle w:val="p0"/>
        <w:spacing w:line="360" w:lineRule="auto"/>
        <w:rPr>
          <w:shd w:val="clear" w:color="auto" w:fill="FFFFFF"/>
        </w:rPr>
      </w:pPr>
      <w:r w:rsidRPr="008D7753">
        <w:rPr>
          <w:rFonts w:hint="eastAsia"/>
          <w:shd w:val="clear" w:color="auto" w:fill="FFFFFF"/>
        </w:rPr>
        <w:t>第一章 绪论</w:t>
      </w:r>
    </w:p>
    <w:p w14:paraId="7E2968B8" w14:textId="77777777" w:rsidR="00F97B95" w:rsidRPr="008D7753" w:rsidRDefault="00F97B95" w:rsidP="00452655">
      <w:pPr>
        <w:pStyle w:val="p0"/>
        <w:spacing w:line="360" w:lineRule="auto"/>
        <w:ind w:firstLineChars="200" w:firstLine="480"/>
        <w:rPr>
          <w:shd w:val="clear" w:color="auto" w:fill="FFFFFF"/>
        </w:rPr>
      </w:pPr>
      <w:r w:rsidRPr="008D7753">
        <w:rPr>
          <w:rFonts w:hint="eastAsia"/>
          <w:shd w:val="clear" w:color="auto" w:fill="FFFFFF"/>
        </w:rPr>
        <w:t>1</w:t>
      </w:r>
      <w:r w:rsidRPr="008D7753">
        <w:rPr>
          <w:shd w:val="clear" w:color="auto" w:fill="FFFFFF"/>
        </w:rPr>
        <w:t>.</w:t>
      </w:r>
      <w:r w:rsidRPr="008D7753">
        <w:rPr>
          <w:rFonts w:hint="eastAsia"/>
          <w:shd w:val="clear" w:color="auto" w:fill="FFFFFF"/>
        </w:rPr>
        <w:t>公共政策的含义</w:t>
      </w:r>
    </w:p>
    <w:p w14:paraId="15A363D1" w14:textId="77777777" w:rsidR="00F97B95" w:rsidRPr="008D7753" w:rsidRDefault="00F97B95" w:rsidP="00452655">
      <w:pPr>
        <w:pStyle w:val="p0"/>
        <w:spacing w:line="360" w:lineRule="auto"/>
        <w:ind w:firstLineChars="200" w:firstLine="480"/>
        <w:rPr>
          <w:shd w:val="clear" w:color="auto" w:fill="FFFFFF"/>
        </w:rPr>
      </w:pPr>
      <w:r w:rsidRPr="008D7753">
        <w:rPr>
          <w:rFonts w:hint="eastAsia"/>
          <w:shd w:val="clear" w:color="auto" w:fill="FFFFFF"/>
        </w:rPr>
        <w:t>2</w:t>
      </w:r>
      <w:r w:rsidRPr="008D7753">
        <w:rPr>
          <w:shd w:val="clear" w:color="auto" w:fill="FFFFFF"/>
        </w:rPr>
        <w:t>.</w:t>
      </w:r>
      <w:r w:rsidRPr="008D7753">
        <w:rPr>
          <w:rFonts w:hint="eastAsia"/>
          <w:shd w:val="clear" w:color="auto" w:fill="FFFFFF"/>
        </w:rPr>
        <w:t>为什么要研究公共政策</w:t>
      </w:r>
    </w:p>
    <w:p w14:paraId="3838FDE7" w14:textId="77777777" w:rsidR="00F97B95" w:rsidRPr="008D7753" w:rsidRDefault="00F97B95" w:rsidP="00452655">
      <w:pPr>
        <w:pStyle w:val="p0"/>
        <w:spacing w:line="360" w:lineRule="auto"/>
        <w:ind w:firstLineChars="200" w:firstLine="480"/>
        <w:rPr>
          <w:shd w:val="clear" w:color="auto" w:fill="FFFFFF"/>
        </w:rPr>
      </w:pPr>
      <w:r w:rsidRPr="008D7753">
        <w:rPr>
          <w:shd w:val="clear" w:color="auto" w:fill="FFFFFF"/>
        </w:rPr>
        <w:t>3.</w:t>
      </w:r>
      <w:r w:rsidRPr="008D7753">
        <w:rPr>
          <w:rFonts w:hint="eastAsia"/>
          <w:shd w:val="clear" w:color="auto" w:fill="FFFFFF"/>
        </w:rPr>
        <w:t>公共与私人——从公共角度理解公共政策</w:t>
      </w:r>
    </w:p>
    <w:p w14:paraId="7D714A80" w14:textId="77777777" w:rsidR="00F97B95" w:rsidRPr="008D7753" w:rsidRDefault="00F97B95" w:rsidP="00452655">
      <w:pPr>
        <w:pStyle w:val="p0"/>
        <w:spacing w:line="360" w:lineRule="auto"/>
        <w:ind w:firstLineChars="200" w:firstLine="480"/>
        <w:rPr>
          <w:shd w:val="clear" w:color="auto" w:fill="FFFFFF"/>
        </w:rPr>
      </w:pPr>
      <w:r w:rsidRPr="008D7753">
        <w:rPr>
          <w:shd w:val="clear" w:color="auto" w:fill="FFFFFF"/>
        </w:rPr>
        <w:t>4.</w:t>
      </w:r>
      <w:r w:rsidRPr="008D7753">
        <w:rPr>
          <w:rFonts w:hint="eastAsia"/>
          <w:shd w:val="clear" w:color="auto" w:fill="FFFFFF"/>
        </w:rPr>
        <w:t>政治与政策——从政治角度理解公共政策</w:t>
      </w:r>
    </w:p>
    <w:p w14:paraId="7E440A8E" w14:textId="77777777" w:rsidR="00F97B95" w:rsidRPr="008D7753" w:rsidRDefault="00F97B95" w:rsidP="00452655">
      <w:pPr>
        <w:pStyle w:val="p0"/>
        <w:spacing w:line="360" w:lineRule="auto"/>
        <w:ind w:firstLineChars="200" w:firstLine="480"/>
        <w:rPr>
          <w:shd w:val="clear" w:color="auto" w:fill="FFFFFF"/>
        </w:rPr>
      </w:pPr>
      <w:r w:rsidRPr="008D7753">
        <w:rPr>
          <w:shd w:val="clear" w:color="auto" w:fill="FFFFFF"/>
        </w:rPr>
        <w:t>5.</w:t>
      </w:r>
      <w:r w:rsidRPr="008D7753">
        <w:rPr>
          <w:rFonts w:hint="eastAsia"/>
          <w:shd w:val="clear" w:color="auto" w:fill="FFFFFF"/>
        </w:rPr>
        <w:t>市场与政策——从市场角度理解公共政策</w:t>
      </w:r>
    </w:p>
    <w:p w14:paraId="1355E5BF" w14:textId="77777777" w:rsidR="00F97B95" w:rsidRPr="008D7753" w:rsidRDefault="00F97B95" w:rsidP="00452655">
      <w:pPr>
        <w:pStyle w:val="p0"/>
        <w:spacing w:line="360" w:lineRule="auto"/>
        <w:ind w:firstLineChars="200" w:firstLine="480"/>
        <w:rPr>
          <w:shd w:val="clear" w:color="auto" w:fill="FFFFFF"/>
        </w:rPr>
      </w:pPr>
      <w:r w:rsidRPr="008D7753">
        <w:rPr>
          <w:shd w:val="clear" w:color="auto" w:fill="FFFFFF"/>
        </w:rPr>
        <w:t>6.</w:t>
      </w:r>
      <w:r w:rsidRPr="008D7753">
        <w:rPr>
          <w:rFonts w:hint="eastAsia"/>
          <w:shd w:val="clear" w:color="auto" w:fill="FFFFFF"/>
        </w:rPr>
        <w:t>伦理与政策——从伦理角度理解公共政策</w:t>
      </w:r>
    </w:p>
    <w:p w14:paraId="615B831D" w14:textId="77777777" w:rsidR="00F97B95" w:rsidRPr="008D7753" w:rsidRDefault="00F97B95" w:rsidP="00685133">
      <w:pPr>
        <w:pStyle w:val="p0"/>
        <w:spacing w:line="360" w:lineRule="auto"/>
        <w:rPr>
          <w:shd w:val="clear" w:color="auto" w:fill="FFFFFF"/>
        </w:rPr>
      </w:pPr>
      <w:r w:rsidRPr="008D7753">
        <w:rPr>
          <w:rFonts w:hint="eastAsia"/>
          <w:shd w:val="clear" w:color="auto" w:fill="FFFFFF"/>
        </w:rPr>
        <w:t>第二章 公共政策的形式、类型、特征与作用</w:t>
      </w:r>
    </w:p>
    <w:p w14:paraId="0EC1C841" w14:textId="77777777" w:rsidR="00F97B95" w:rsidRPr="008D7753" w:rsidRDefault="00F97B95" w:rsidP="00452655">
      <w:pPr>
        <w:pStyle w:val="p0"/>
        <w:spacing w:line="360" w:lineRule="auto"/>
        <w:ind w:firstLineChars="200" w:firstLine="480"/>
        <w:rPr>
          <w:shd w:val="clear" w:color="auto" w:fill="FFFFFF"/>
        </w:rPr>
      </w:pPr>
      <w:r w:rsidRPr="008D7753">
        <w:rPr>
          <w:shd w:val="clear" w:color="auto" w:fill="FFFFFF"/>
        </w:rPr>
        <w:t>1.</w:t>
      </w:r>
      <w:r w:rsidRPr="008D7753">
        <w:rPr>
          <w:rFonts w:hint="eastAsia"/>
          <w:shd w:val="clear" w:color="auto" w:fill="FFFFFF"/>
        </w:rPr>
        <w:t>公共政策的表现形式</w:t>
      </w:r>
    </w:p>
    <w:p w14:paraId="3B2C1B7D" w14:textId="77777777" w:rsidR="00F97B95" w:rsidRPr="008D7753" w:rsidRDefault="00F97B95" w:rsidP="00452655">
      <w:pPr>
        <w:pStyle w:val="p0"/>
        <w:spacing w:line="360" w:lineRule="auto"/>
        <w:ind w:firstLineChars="200" w:firstLine="480"/>
        <w:rPr>
          <w:shd w:val="clear" w:color="auto" w:fill="FFFFFF"/>
        </w:rPr>
      </w:pPr>
      <w:r w:rsidRPr="008D7753">
        <w:rPr>
          <w:shd w:val="clear" w:color="auto" w:fill="FFFFFF"/>
        </w:rPr>
        <w:t>2.</w:t>
      </w:r>
      <w:r w:rsidRPr="008D7753">
        <w:rPr>
          <w:rFonts w:hint="eastAsia"/>
          <w:shd w:val="clear" w:color="auto" w:fill="FFFFFF"/>
        </w:rPr>
        <w:t>公共政策的类型</w:t>
      </w:r>
    </w:p>
    <w:p w14:paraId="262754E4" w14:textId="77777777" w:rsidR="00F97B95" w:rsidRPr="008D7753" w:rsidRDefault="00F97B95" w:rsidP="00452655">
      <w:pPr>
        <w:pStyle w:val="p0"/>
        <w:spacing w:line="360" w:lineRule="auto"/>
        <w:ind w:firstLineChars="200" w:firstLine="480"/>
        <w:rPr>
          <w:shd w:val="clear" w:color="auto" w:fill="FFFFFF"/>
        </w:rPr>
      </w:pPr>
      <w:r w:rsidRPr="008D7753">
        <w:rPr>
          <w:shd w:val="clear" w:color="auto" w:fill="FFFFFF"/>
        </w:rPr>
        <w:t>3.</w:t>
      </w:r>
      <w:r w:rsidRPr="008D7753">
        <w:rPr>
          <w:rFonts w:hint="eastAsia"/>
          <w:shd w:val="clear" w:color="auto" w:fill="FFFFFF"/>
        </w:rPr>
        <w:t>公共政策的特征与作用</w:t>
      </w:r>
    </w:p>
    <w:p w14:paraId="4DF0776F" w14:textId="77777777" w:rsidR="00F97B95" w:rsidRPr="008D7753" w:rsidRDefault="00F97B95" w:rsidP="00685133">
      <w:pPr>
        <w:pStyle w:val="p0"/>
        <w:spacing w:line="360" w:lineRule="auto"/>
        <w:rPr>
          <w:shd w:val="clear" w:color="auto" w:fill="FFFFFF"/>
        </w:rPr>
      </w:pPr>
      <w:r w:rsidRPr="008D7753">
        <w:rPr>
          <w:rFonts w:hint="eastAsia"/>
          <w:shd w:val="clear" w:color="auto" w:fill="FFFFFF"/>
        </w:rPr>
        <w:t>第三章 政策主体、政策客体与政策环境</w:t>
      </w:r>
    </w:p>
    <w:p w14:paraId="1D22B78A" w14:textId="77777777" w:rsidR="00F97B95" w:rsidRPr="008D7753" w:rsidRDefault="00F97B95" w:rsidP="00452655">
      <w:pPr>
        <w:pStyle w:val="p0"/>
        <w:spacing w:line="360" w:lineRule="auto"/>
        <w:ind w:firstLineChars="200" w:firstLine="480"/>
        <w:rPr>
          <w:shd w:val="clear" w:color="auto" w:fill="FFFFFF"/>
        </w:rPr>
      </w:pPr>
      <w:r w:rsidRPr="008D7753">
        <w:rPr>
          <w:shd w:val="clear" w:color="auto" w:fill="FFFFFF"/>
        </w:rPr>
        <w:lastRenderedPageBreak/>
        <w:t>1.</w:t>
      </w:r>
      <w:r w:rsidRPr="008D7753">
        <w:rPr>
          <w:rFonts w:hint="eastAsia"/>
          <w:shd w:val="clear" w:color="auto" w:fill="FFFFFF"/>
        </w:rPr>
        <w:t>政策主体</w:t>
      </w:r>
    </w:p>
    <w:p w14:paraId="57E7F748" w14:textId="77777777" w:rsidR="00F97B95" w:rsidRPr="008D7753" w:rsidRDefault="00F97B95" w:rsidP="00452655">
      <w:pPr>
        <w:pStyle w:val="p0"/>
        <w:spacing w:line="360" w:lineRule="auto"/>
        <w:ind w:firstLineChars="200" w:firstLine="480"/>
        <w:rPr>
          <w:shd w:val="clear" w:color="auto" w:fill="FFFFFF"/>
        </w:rPr>
      </w:pPr>
      <w:r w:rsidRPr="008D7753">
        <w:rPr>
          <w:shd w:val="clear" w:color="auto" w:fill="FFFFFF"/>
        </w:rPr>
        <w:t>2.</w:t>
      </w:r>
      <w:r w:rsidRPr="008D7753">
        <w:rPr>
          <w:rFonts w:hint="eastAsia"/>
          <w:shd w:val="clear" w:color="auto" w:fill="FFFFFF"/>
        </w:rPr>
        <w:t>政策客体</w:t>
      </w:r>
    </w:p>
    <w:p w14:paraId="7906704D" w14:textId="77777777" w:rsidR="00F97B95" w:rsidRPr="008D7753" w:rsidRDefault="00F97B95" w:rsidP="00452655">
      <w:pPr>
        <w:pStyle w:val="p0"/>
        <w:spacing w:line="360" w:lineRule="auto"/>
        <w:ind w:firstLineChars="200" w:firstLine="480"/>
        <w:rPr>
          <w:shd w:val="clear" w:color="auto" w:fill="FFFFFF"/>
        </w:rPr>
      </w:pPr>
      <w:r w:rsidRPr="008D7753">
        <w:rPr>
          <w:rFonts w:hint="eastAsia"/>
          <w:shd w:val="clear" w:color="auto" w:fill="FFFFFF"/>
        </w:rPr>
        <w:t>3</w:t>
      </w:r>
      <w:r w:rsidRPr="008D7753">
        <w:rPr>
          <w:shd w:val="clear" w:color="auto" w:fill="FFFFFF"/>
        </w:rPr>
        <w:t>.</w:t>
      </w:r>
      <w:r w:rsidRPr="008D7753">
        <w:rPr>
          <w:rFonts w:hint="eastAsia"/>
          <w:shd w:val="clear" w:color="auto" w:fill="FFFFFF"/>
        </w:rPr>
        <w:t>政策环境</w:t>
      </w:r>
    </w:p>
    <w:p w14:paraId="070F3070" w14:textId="77777777" w:rsidR="00F97B95" w:rsidRPr="008D7753" w:rsidRDefault="00F97B95" w:rsidP="00685133">
      <w:pPr>
        <w:pStyle w:val="p0"/>
        <w:spacing w:line="360" w:lineRule="auto"/>
        <w:rPr>
          <w:shd w:val="clear" w:color="auto" w:fill="FFFFFF"/>
        </w:rPr>
      </w:pPr>
      <w:r w:rsidRPr="008D7753">
        <w:rPr>
          <w:rFonts w:hint="eastAsia"/>
          <w:shd w:val="clear" w:color="auto" w:fill="FFFFFF"/>
        </w:rPr>
        <w:t>第四章 政策模型及其相关理论</w:t>
      </w:r>
    </w:p>
    <w:p w14:paraId="6CC1F2E8" w14:textId="77777777" w:rsidR="00F97B95" w:rsidRPr="008D7753" w:rsidRDefault="00F97B95" w:rsidP="00452655">
      <w:pPr>
        <w:pStyle w:val="p0"/>
        <w:spacing w:line="360" w:lineRule="auto"/>
        <w:ind w:firstLineChars="200" w:firstLine="480"/>
        <w:rPr>
          <w:shd w:val="clear" w:color="auto" w:fill="FFFFFF"/>
        </w:rPr>
      </w:pPr>
      <w:r w:rsidRPr="008D7753">
        <w:rPr>
          <w:shd w:val="clear" w:color="auto" w:fill="FFFFFF"/>
        </w:rPr>
        <w:t>1.</w:t>
      </w:r>
      <w:r w:rsidRPr="008D7753">
        <w:rPr>
          <w:rFonts w:hint="eastAsia"/>
          <w:shd w:val="clear" w:color="auto" w:fill="FFFFFF"/>
        </w:rPr>
        <w:t>模型概述</w:t>
      </w:r>
    </w:p>
    <w:p w14:paraId="67908D4A" w14:textId="77777777" w:rsidR="00F97B95" w:rsidRPr="008D7753" w:rsidRDefault="00F97B95" w:rsidP="00452655">
      <w:pPr>
        <w:pStyle w:val="p0"/>
        <w:spacing w:line="360" w:lineRule="auto"/>
        <w:ind w:firstLineChars="200" w:firstLine="480"/>
        <w:rPr>
          <w:shd w:val="clear" w:color="auto" w:fill="FFFFFF"/>
        </w:rPr>
      </w:pPr>
      <w:r w:rsidRPr="008D7753">
        <w:rPr>
          <w:shd w:val="clear" w:color="auto" w:fill="FFFFFF"/>
        </w:rPr>
        <w:t>2.</w:t>
      </w:r>
      <w:r w:rsidRPr="008D7753">
        <w:rPr>
          <w:rFonts w:hint="eastAsia"/>
          <w:shd w:val="clear" w:color="auto" w:fill="FFFFFF"/>
        </w:rPr>
        <w:t>几种重要的政策分析模型</w:t>
      </w:r>
    </w:p>
    <w:p w14:paraId="2F893603" w14:textId="77777777" w:rsidR="00F97B95" w:rsidRPr="008D7753" w:rsidRDefault="00F97B95" w:rsidP="00452655">
      <w:pPr>
        <w:pStyle w:val="p0"/>
        <w:spacing w:line="360" w:lineRule="auto"/>
        <w:ind w:firstLineChars="200" w:firstLine="480"/>
        <w:rPr>
          <w:shd w:val="clear" w:color="auto" w:fill="FFFFFF"/>
        </w:rPr>
      </w:pPr>
      <w:r w:rsidRPr="008D7753">
        <w:rPr>
          <w:shd w:val="clear" w:color="auto" w:fill="FFFFFF"/>
        </w:rPr>
        <w:t>3.</w:t>
      </w:r>
      <w:r w:rsidRPr="008D7753">
        <w:rPr>
          <w:rFonts w:hint="eastAsia"/>
          <w:shd w:val="clear" w:color="auto" w:fill="FFFFFF"/>
        </w:rPr>
        <w:t>政策分析的相关理论</w:t>
      </w:r>
    </w:p>
    <w:p w14:paraId="3DE9DAAB" w14:textId="77777777" w:rsidR="00F97B95" w:rsidRPr="008D7753" w:rsidRDefault="00F97B95" w:rsidP="00452655">
      <w:pPr>
        <w:pStyle w:val="p0"/>
        <w:spacing w:line="360" w:lineRule="auto"/>
        <w:ind w:firstLineChars="200" w:firstLine="480"/>
        <w:rPr>
          <w:shd w:val="clear" w:color="auto" w:fill="FFFFFF"/>
        </w:rPr>
      </w:pPr>
      <w:r w:rsidRPr="008D7753">
        <w:rPr>
          <w:rFonts w:hint="eastAsia"/>
          <w:shd w:val="clear" w:color="auto" w:fill="FFFFFF"/>
        </w:rPr>
        <w:t>4.中国古代政策观</w:t>
      </w:r>
    </w:p>
    <w:p w14:paraId="4F76BA32" w14:textId="77777777" w:rsidR="00F97B95" w:rsidRPr="008D7753" w:rsidRDefault="00F97B95" w:rsidP="00685133">
      <w:pPr>
        <w:pStyle w:val="p0"/>
        <w:spacing w:line="360" w:lineRule="auto"/>
        <w:rPr>
          <w:shd w:val="clear" w:color="auto" w:fill="FFFFFF"/>
        </w:rPr>
      </w:pPr>
      <w:r w:rsidRPr="008D7753">
        <w:rPr>
          <w:rFonts w:hint="eastAsia"/>
          <w:shd w:val="clear" w:color="auto" w:fill="FFFFFF"/>
        </w:rPr>
        <w:t>第五章 政策制定</w:t>
      </w:r>
    </w:p>
    <w:p w14:paraId="18D1F578" w14:textId="77777777" w:rsidR="00F97B95" w:rsidRPr="008D7753" w:rsidRDefault="00F97B95" w:rsidP="00452655">
      <w:pPr>
        <w:pStyle w:val="p0"/>
        <w:spacing w:line="360" w:lineRule="auto"/>
        <w:ind w:firstLineChars="200" w:firstLine="480"/>
        <w:rPr>
          <w:shd w:val="clear" w:color="auto" w:fill="FFFFFF"/>
        </w:rPr>
      </w:pPr>
      <w:r w:rsidRPr="008D7753">
        <w:rPr>
          <w:shd w:val="clear" w:color="auto" w:fill="FFFFFF"/>
        </w:rPr>
        <w:t>1.</w:t>
      </w:r>
      <w:r w:rsidRPr="008D7753">
        <w:rPr>
          <w:rFonts w:hint="eastAsia"/>
          <w:shd w:val="clear" w:color="auto" w:fill="FFFFFF"/>
        </w:rPr>
        <w:t>社会问题的产生</w:t>
      </w:r>
    </w:p>
    <w:p w14:paraId="49C2C63F" w14:textId="77777777" w:rsidR="00F97B95" w:rsidRPr="008D7753" w:rsidRDefault="00F97B95" w:rsidP="00452655">
      <w:pPr>
        <w:pStyle w:val="p0"/>
        <w:spacing w:line="360" w:lineRule="auto"/>
        <w:ind w:firstLineChars="200" w:firstLine="480"/>
        <w:rPr>
          <w:shd w:val="clear" w:color="auto" w:fill="FFFFFF"/>
        </w:rPr>
      </w:pPr>
      <w:r w:rsidRPr="008D7753">
        <w:rPr>
          <w:shd w:val="clear" w:color="auto" w:fill="FFFFFF"/>
        </w:rPr>
        <w:t>2.</w:t>
      </w:r>
      <w:r w:rsidRPr="008D7753">
        <w:rPr>
          <w:rFonts w:hint="eastAsia"/>
          <w:shd w:val="clear" w:color="auto" w:fill="FFFFFF"/>
        </w:rPr>
        <w:t>政策问题的确认</w:t>
      </w:r>
    </w:p>
    <w:p w14:paraId="503C4DEE" w14:textId="77777777" w:rsidR="00F97B95" w:rsidRPr="008D7753" w:rsidRDefault="00F97B95" w:rsidP="00452655">
      <w:pPr>
        <w:pStyle w:val="p0"/>
        <w:spacing w:line="360" w:lineRule="auto"/>
        <w:ind w:firstLineChars="200" w:firstLine="480"/>
        <w:rPr>
          <w:shd w:val="clear" w:color="auto" w:fill="FFFFFF"/>
        </w:rPr>
      </w:pPr>
      <w:r w:rsidRPr="008D7753">
        <w:rPr>
          <w:shd w:val="clear" w:color="auto" w:fill="FFFFFF"/>
        </w:rPr>
        <w:t>3.</w:t>
      </w:r>
      <w:r w:rsidRPr="008D7753">
        <w:rPr>
          <w:rFonts w:hint="eastAsia"/>
          <w:shd w:val="clear" w:color="auto" w:fill="FFFFFF"/>
        </w:rPr>
        <w:t>政策议程的建立</w:t>
      </w:r>
    </w:p>
    <w:p w14:paraId="348684A5" w14:textId="77777777" w:rsidR="00F97B95" w:rsidRPr="008D7753" w:rsidRDefault="00F97B95" w:rsidP="00452655">
      <w:pPr>
        <w:pStyle w:val="p0"/>
        <w:spacing w:line="360" w:lineRule="auto"/>
        <w:ind w:firstLineChars="200" w:firstLine="480"/>
        <w:rPr>
          <w:shd w:val="clear" w:color="auto" w:fill="FFFFFF"/>
        </w:rPr>
      </w:pPr>
      <w:r w:rsidRPr="008D7753">
        <w:rPr>
          <w:shd w:val="clear" w:color="auto" w:fill="FFFFFF"/>
        </w:rPr>
        <w:t>4.</w:t>
      </w:r>
      <w:r w:rsidRPr="008D7753">
        <w:rPr>
          <w:rFonts w:hint="eastAsia"/>
          <w:shd w:val="clear" w:color="auto" w:fill="FFFFFF"/>
        </w:rPr>
        <w:t>政策规划</w:t>
      </w:r>
    </w:p>
    <w:p w14:paraId="279B77F9" w14:textId="77777777" w:rsidR="00F97B95" w:rsidRPr="008D7753" w:rsidRDefault="00F97B95" w:rsidP="00452655">
      <w:pPr>
        <w:pStyle w:val="p0"/>
        <w:spacing w:line="360" w:lineRule="auto"/>
        <w:ind w:firstLineChars="200" w:firstLine="480"/>
        <w:rPr>
          <w:shd w:val="clear" w:color="auto" w:fill="FFFFFF"/>
        </w:rPr>
      </w:pPr>
      <w:r w:rsidRPr="008D7753">
        <w:rPr>
          <w:rFonts w:hint="eastAsia"/>
          <w:shd w:val="clear" w:color="auto" w:fill="FFFFFF"/>
        </w:rPr>
        <w:t>5</w:t>
      </w:r>
      <w:r w:rsidRPr="008D7753">
        <w:rPr>
          <w:shd w:val="clear" w:color="auto" w:fill="FFFFFF"/>
        </w:rPr>
        <w:t>.</w:t>
      </w:r>
      <w:r w:rsidRPr="008D7753">
        <w:rPr>
          <w:rFonts w:hint="eastAsia"/>
          <w:shd w:val="clear" w:color="auto" w:fill="FFFFFF"/>
        </w:rPr>
        <w:t>心理效应与决策质量</w:t>
      </w:r>
    </w:p>
    <w:p w14:paraId="1256509E" w14:textId="77777777" w:rsidR="00F97B95" w:rsidRPr="008D7753" w:rsidRDefault="00F97B95" w:rsidP="00452655">
      <w:pPr>
        <w:pStyle w:val="p0"/>
        <w:spacing w:line="360" w:lineRule="auto"/>
        <w:ind w:firstLineChars="200" w:firstLine="480"/>
        <w:rPr>
          <w:shd w:val="clear" w:color="auto" w:fill="FFFFFF"/>
        </w:rPr>
      </w:pPr>
      <w:r w:rsidRPr="008D7753">
        <w:rPr>
          <w:shd w:val="clear" w:color="auto" w:fill="FFFFFF"/>
        </w:rPr>
        <w:t>6.</w:t>
      </w:r>
      <w:r w:rsidRPr="008D7753">
        <w:rPr>
          <w:rFonts w:hint="eastAsia"/>
          <w:shd w:val="clear" w:color="auto" w:fill="FFFFFF"/>
        </w:rPr>
        <w:t>政策合法化——政策获得合法性的过程</w:t>
      </w:r>
    </w:p>
    <w:p w14:paraId="145F89FA" w14:textId="77777777" w:rsidR="00F97B95" w:rsidRPr="008D7753" w:rsidRDefault="00F97B95" w:rsidP="00685133">
      <w:pPr>
        <w:pStyle w:val="p0"/>
        <w:spacing w:line="360" w:lineRule="auto"/>
        <w:rPr>
          <w:shd w:val="clear" w:color="auto" w:fill="FFFFFF"/>
        </w:rPr>
      </w:pPr>
      <w:r w:rsidRPr="008D7753">
        <w:rPr>
          <w:rFonts w:hint="eastAsia"/>
          <w:shd w:val="clear" w:color="auto" w:fill="FFFFFF"/>
        </w:rPr>
        <w:t>第六章 政策执行</w:t>
      </w:r>
    </w:p>
    <w:p w14:paraId="303D07B9" w14:textId="77777777" w:rsidR="00F97B95" w:rsidRPr="008D7753" w:rsidRDefault="00F97B95" w:rsidP="00452655">
      <w:pPr>
        <w:pStyle w:val="p0"/>
        <w:spacing w:line="360" w:lineRule="auto"/>
        <w:ind w:firstLineChars="200" w:firstLine="480"/>
        <w:rPr>
          <w:shd w:val="clear" w:color="auto" w:fill="FFFFFF"/>
        </w:rPr>
      </w:pPr>
      <w:r w:rsidRPr="008D7753">
        <w:rPr>
          <w:rFonts w:hint="eastAsia"/>
          <w:shd w:val="clear" w:color="auto" w:fill="FFFFFF"/>
        </w:rPr>
        <w:t>1.政策执行概述</w:t>
      </w:r>
    </w:p>
    <w:p w14:paraId="305E1E1F" w14:textId="77777777" w:rsidR="00F97B95" w:rsidRPr="008D7753" w:rsidRDefault="00F97B95" w:rsidP="00452655">
      <w:pPr>
        <w:pStyle w:val="p0"/>
        <w:spacing w:line="360" w:lineRule="auto"/>
        <w:ind w:firstLineChars="200" w:firstLine="480"/>
        <w:rPr>
          <w:shd w:val="clear" w:color="auto" w:fill="FFFFFF"/>
        </w:rPr>
      </w:pPr>
      <w:r w:rsidRPr="008D7753">
        <w:rPr>
          <w:shd w:val="clear" w:color="auto" w:fill="FFFFFF"/>
        </w:rPr>
        <w:t>2.</w:t>
      </w:r>
      <w:r w:rsidRPr="008D7753">
        <w:rPr>
          <w:rFonts w:hint="eastAsia"/>
          <w:shd w:val="clear" w:color="auto" w:fill="FFFFFF"/>
        </w:rPr>
        <w:t>政策执行原则</w:t>
      </w:r>
    </w:p>
    <w:p w14:paraId="25B663E7" w14:textId="77777777" w:rsidR="00F97B95" w:rsidRPr="008D7753" w:rsidRDefault="00F97B95" w:rsidP="00452655">
      <w:pPr>
        <w:pStyle w:val="p0"/>
        <w:spacing w:line="360" w:lineRule="auto"/>
        <w:ind w:firstLineChars="200" w:firstLine="480"/>
        <w:rPr>
          <w:shd w:val="clear" w:color="auto" w:fill="FFFFFF"/>
        </w:rPr>
      </w:pPr>
      <w:r w:rsidRPr="008D7753">
        <w:rPr>
          <w:shd w:val="clear" w:color="auto" w:fill="FFFFFF"/>
        </w:rPr>
        <w:t>3.</w:t>
      </w:r>
      <w:r w:rsidRPr="008D7753">
        <w:rPr>
          <w:rFonts w:hint="eastAsia"/>
          <w:shd w:val="clear" w:color="auto" w:fill="FFFFFF"/>
        </w:rPr>
        <w:t>政策执行要素</w:t>
      </w:r>
    </w:p>
    <w:p w14:paraId="61236A2F" w14:textId="77777777" w:rsidR="00F97B95" w:rsidRPr="008D7753" w:rsidRDefault="00F97B95" w:rsidP="00452655">
      <w:pPr>
        <w:pStyle w:val="p0"/>
        <w:spacing w:line="360" w:lineRule="auto"/>
        <w:ind w:firstLineChars="200" w:firstLine="480"/>
        <w:rPr>
          <w:shd w:val="clear" w:color="auto" w:fill="FFFFFF"/>
        </w:rPr>
      </w:pPr>
      <w:r w:rsidRPr="008D7753">
        <w:rPr>
          <w:shd w:val="clear" w:color="auto" w:fill="FFFFFF"/>
        </w:rPr>
        <w:t>4.</w:t>
      </w:r>
      <w:r w:rsidRPr="008D7753">
        <w:rPr>
          <w:rFonts w:hint="eastAsia"/>
          <w:shd w:val="clear" w:color="auto" w:fill="FFFFFF"/>
        </w:rPr>
        <w:t>政策执行策略</w:t>
      </w:r>
    </w:p>
    <w:p w14:paraId="26AD820A" w14:textId="77777777" w:rsidR="00F97B95" w:rsidRPr="008D7753" w:rsidRDefault="00F97B95" w:rsidP="00685133">
      <w:pPr>
        <w:pStyle w:val="p0"/>
        <w:spacing w:line="360" w:lineRule="auto"/>
        <w:rPr>
          <w:shd w:val="clear" w:color="auto" w:fill="FFFFFF"/>
        </w:rPr>
      </w:pPr>
      <w:r w:rsidRPr="008D7753">
        <w:rPr>
          <w:rFonts w:hint="eastAsia"/>
          <w:shd w:val="clear" w:color="auto" w:fill="FFFFFF"/>
        </w:rPr>
        <w:t>第七章 政策评估</w:t>
      </w:r>
    </w:p>
    <w:p w14:paraId="696281DD" w14:textId="77777777" w:rsidR="00F97B95" w:rsidRPr="008D7753" w:rsidRDefault="00F97B95" w:rsidP="00452655">
      <w:pPr>
        <w:pStyle w:val="p0"/>
        <w:spacing w:line="360" w:lineRule="auto"/>
        <w:ind w:firstLineChars="200" w:firstLine="480"/>
        <w:rPr>
          <w:shd w:val="clear" w:color="auto" w:fill="FFFFFF"/>
        </w:rPr>
      </w:pPr>
      <w:r w:rsidRPr="008D7753">
        <w:rPr>
          <w:rFonts w:hint="eastAsia"/>
          <w:shd w:val="clear" w:color="auto" w:fill="FFFFFF"/>
        </w:rPr>
        <w:t>7.1政策评估概述</w:t>
      </w:r>
    </w:p>
    <w:p w14:paraId="031CD906" w14:textId="77777777" w:rsidR="00F97B95" w:rsidRPr="008D7753" w:rsidRDefault="00F97B95" w:rsidP="00452655">
      <w:pPr>
        <w:pStyle w:val="p0"/>
        <w:spacing w:line="360" w:lineRule="auto"/>
        <w:ind w:firstLineChars="200" w:firstLine="480"/>
        <w:rPr>
          <w:shd w:val="clear" w:color="auto" w:fill="FFFFFF"/>
        </w:rPr>
      </w:pPr>
      <w:r w:rsidRPr="008D7753">
        <w:rPr>
          <w:rFonts w:hint="eastAsia"/>
          <w:shd w:val="clear" w:color="auto" w:fill="FFFFFF"/>
        </w:rPr>
        <w:t>7.2政策评估的类型与要素</w:t>
      </w:r>
    </w:p>
    <w:p w14:paraId="04BE7793" w14:textId="77777777" w:rsidR="00F97B95" w:rsidRPr="008D7753" w:rsidRDefault="00F97B95" w:rsidP="00452655">
      <w:pPr>
        <w:pStyle w:val="p0"/>
        <w:spacing w:line="360" w:lineRule="auto"/>
        <w:ind w:firstLineChars="200" w:firstLine="480"/>
        <w:rPr>
          <w:shd w:val="clear" w:color="auto" w:fill="FFFFFF"/>
        </w:rPr>
      </w:pPr>
      <w:r w:rsidRPr="008D7753">
        <w:rPr>
          <w:rFonts w:hint="eastAsia"/>
          <w:shd w:val="clear" w:color="auto" w:fill="FFFFFF"/>
        </w:rPr>
        <w:t>7.3政策评估步骤</w:t>
      </w:r>
    </w:p>
    <w:p w14:paraId="19FE0551" w14:textId="77777777" w:rsidR="00F97B95" w:rsidRPr="008D7753" w:rsidRDefault="00F97B95" w:rsidP="00452655">
      <w:pPr>
        <w:pStyle w:val="p0"/>
        <w:spacing w:line="360" w:lineRule="auto"/>
        <w:ind w:firstLineChars="200" w:firstLine="480"/>
        <w:rPr>
          <w:shd w:val="clear" w:color="auto" w:fill="FFFFFF"/>
        </w:rPr>
      </w:pPr>
      <w:r w:rsidRPr="008D7753">
        <w:rPr>
          <w:rFonts w:hint="eastAsia"/>
          <w:shd w:val="clear" w:color="auto" w:fill="FFFFFF"/>
        </w:rPr>
        <w:t>7.4政策评估的障碍</w:t>
      </w:r>
    </w:p>
    <w:p w14:paraId="411EC6C3" w14:textId="77777777" w:rsidR="00F97B95" w:rsidRPr="008D7753" w:rsidRDefault="00F97B95" w:rsidP="00685133">
      <w:pPr>
        <w:pStyle w:val="p0"/>
        <w:spacing w:line="360" w:lineRule="auto"/>
        <w:rPr>
          <w:shd w:val="clear" w:color="auto" w:fill="FFFFFF"/>
        </w:rPr>
      </w:pPr>
      <w:r w:rsidRPr="008D7753">
        <w:rPr>
          <w:rFonts w:hint="eastAsia"/>
          <w:shd w:val="clear" w:color="auto" w:fill="FFFFFF"/>
        </w:rPr>
        <w:t>第八章 政策终结</w:t>
      </w:r>
    </w:p>
    <w:p w14:paraId="54BC0955" w14:textId="77777777" w:rsidR="00F97B95" w:rsidRPr="008D7753" w:rsidRDefault="00F97B95" w:rsidP="00452655">
      <w:pPr>
        <w:pStyle w:val="p0"/>
        <w:spacing w:line="360" w:lineRule="auto"/>
        <w:ind w:firstLineChars="200" w:firstLine="480"/>
        <w:rPr>
          <w:shd w:val="clear" w:color="auto" w:fill="FFFFFF"/>
        </w:rPr>
      </w:pPr>
      <w:r w:rsidRPr="008D7753">
        <w:rPr>
          <w:shd w:val="clear" w:color="auto" w:fill="FFFFFF"/>
        </w:rPr>
        <w:t>1.</w:t>
      </w:r>
      <w:r w:rsidRPr="008D7753">
        <w:rPr>
          <w:rFonts w:hint="eastAsia"/>
          <w:shd w:val="clear" w:color="auto" w:fill="FFFFFF"/>
        </w:rPr>
        <w:t>政策终结的含义</w:t>
      </w:r>
    </w:p>
    <w:p w14:paraId="4CBEE5FC" w14:textId="77777777" w:rsidR="00F97B95" w:rsidRPr="008D7753" w:rsidRDefault="00F97B95" w:rsidP="00452655">
      <w:pPr>
        <w:pStyle w:val="p0"/>
        <w:spacing w:line="360" w:lineRule="auto"/>
        <w:ind w:firstLineChars="200" w:firstLine="480"/>
        <w:rPr>
          <w:shd w:val="clear" w:color="auto" w:fill="FFFFFF"/>
        </w:rPr>
      </w:pPr>
      <w:r w:rsidRPr="008D7753">
        <w:rPr>
          <w:shd w:val="clear" w:color="auto" w:fill="FFFFFF"/>
        </w:rPr>
        <w:t>2.</w:t>
      </w:r>
      <w:r w:rsidRPr="008D7753">
        <w:rPr>
          <w:rFonts w:hint="eastAsia"/>
          <w:shd w:val="clear" w:color="auto" w:fill="FFFFFF"/>
        </w:rPr>
        <w:t>政策终结的对象与形式</w:t>
      </w:r>
    </w:p>
    <w:p w14:paraId="5289C1CC" w14:textId="77777777" w:rsidR="00F97B95" w:rsidRPr="008D7753" w:rsidRDefault="00F97B95" w:rsidP="00452655">
      <w:pPr>
        <w:pStyle w:val="p0"/>
        <w:spacing w:line="360" w:lineRule="auto"/>
        <w:ind w:firstLineChars="200" w:firstLine="480"/>
        <w:rPr>
          <w:shd w:val="clear" w:color="auto" w:fill="FFFFFF"/>
        </w:rPr>
      </w:pPr>
      <w:r w:rsidRPr="008D7753">
        <w:rPr>
          <w:shd w:val="clear" w:color="auto" w:fill="FFFFFF"/>
        </w:rPr>
        <w:t>3.</w:t>
      </w:r>
      <w:r w:rsidRPr="008D7753">
        <w:rPr>
          <w:rFonts w:hint="eastAsia"/>
          <w:shd w:val="clear" w:color="auto" w:fill="FFFFFF"/>
        </w:rPr>
        <w:t>政策终结的障碍与措施</w:t>
      </w:r>
    </w:p>
    <w:p w14:paraId="09DC935E" w14:textId="77777777" w:rsidR="00C76042" w:rsidRPr="008D7753" w:rsidRDefault="00C76042" w:rsidP="00685133">
      <w:pPr>
        <w:pStyle w:val="p0"/>
        <w:spacing w:line="360" w:lineRule="auto"/>
        <w:rPr>
          <w:shd w:val="clear" w:color="auto" w:fill="FFFFFF"/>
        </w:rPr>
      </w:pPr>
    </w:p>
    <w:p w14:paraId="6E0E31F8" w14:textId="77777777" w:rsidR="00CB49BC" w:rsidRPr="008D7753" w:rsidRDefault="0024734C">
      <w:pPr>
        <w:pStyle w:val="p0"/>
        <w:spacing w:line="360" w:lineRule="auto"/>
        <w:rPr>
          <w:rFonts w:cs="Tahoma"/>
        </w:rPr>
      </w:pPr>
      <w:r w:rsidRPr="008D7753">
        <w:rPr>
          <w:rFonts w:cs="Tahoma" w:hint="eastAsia"/>
          <w:b/>
          <w:bCs/>
        </w:rPr>
        <w:t>五、主要参考书目</w:t>
      </w:r>
    </w:p>
    <w:p w14:paraId="319FF978" w14:textId="0592069E" w:rsidR="00CB49BC" w:rsidRPr="008D7753" w:rsidRDefault="0024734C">
      <w:pPr>
        <w:pStyle w:val="p0"/>
        <w:spacing w:line="360" w:lineRule="auto"/>
        <w:rPr>
          <w:shd w:val="clear" w:color="auto" w:fill="FFFFFF"/>
        </w:rPr>
      </w:pPr>
      <w:r w:rsidRPr="008D7753">
        <w:rPr>
          <w:rFonts w:cs="Tahoma" w:hint="eastAsia"/>
        </w:rPr>
        <w:t>（一）</w:t>
      </w:r>
      <w:r w:rsidR="00685133" w:rsidRPr="008D7753">
        <w:rPr>
          <w:rFonts w:hint="eastAsia"/>
          <w:shd w:val="clear" w:color="auto" w:fill="FFFFFF"/>
        </w:rPr>
        <w:t>张康之，</w:t>
      </w:r>
      <w:proofErr w:type="gramStart"/>
      <w:r w:rsidR="00685133" w:rsidRPr="008D7753">
        <w:rPr>
          <w:rFonts w:hint="eastAsia"/>
          <w:shd w:val="clear" w:color="auto" w:fill="FFFFFF"/>
        </w:rPr>
        <w:t>张乾友</w:t>
      </w:r>
      <w:proofErr w:type="gramEnd"/>
      <w:r w:rsidR="00685133" w:rsidRPr="008D7753">
        <w:rPr>
          <w:rFonts w:hint="eastAsia"/>
          <w:shd w:val="clear" w:color="auto" w:fill="FFFFFF"/>
        </w:rPr>
        <w:t>主编《公共行政学》，中国人民大学出版社，2023.</w:t>
      </w:r>
    </w:p>
    <w:p w14:paraId="61324C87" w14:textId="77777777" w:rsidR="00CB49BC" w:rsidRPr="008D7753" w:rsidRDefault="0024734C">
      <w:pPr>
        <w:pStyle w:val="p0"/>
        <w:spacing w:line="360" w:lineRule="auto"/>
        <w:rPr>
          <w:rFonts w:cs="Tahoma"/>
        </w:rPr>
      </w:pPr>
      <w:r w:rsidRPr="008D7753">
        <w:rPr>
          <w:rFonts w:cs="Tahoma" w:hint="eastAsia"/>
        </w:rPr>
        <w:t>（二）</w:t>
      </w:r>
      <w:r w:rsidR="00C76042" w:rsidRPr="008D7753">
        <w:rPr>
          <w:rFonts w:cs="Tahoma" w:hint="eastAsia"/>
        </w:rPr>
        <w:t>谢明</w:t>
      </w:r>
      <w:r w:rsidRPr="008D7753">
        <w:rPr>
          <w:rFonts w:cs="Tahoma" w:hint="eastAsia"/>
        </w:rPr>
        <w:t>编</w:t>
      </w:r>
      <w:r w:rsidR="00C76042" w:rsidRPr="008D7753">
        <w:rPr>
          <w:rFonts w:cs="Tahoma" w:hint="eastAsia"/>
        </w:rPr>
        <w:t>著</w:t>
      </w:r>
      <w:r w:rsidRPr="008D7753">
        <w:rPr>
          <w:rFonts w:cs="Tahoma" w:hint="eastAsia"/>
        </w:rPr>
        <w:t>：《公共政策</w:t>
      </w:r>
      <w:r w:rsidR="00C76042" w:rsidRPr="008D7753">
        <w:rPr>
          <w:rFonts w:cs="Tahoma" w:hint="eastAsia"/>
        </w:rPr>
        <w:t>导论</w:t>
      </w:r>
      <w:r w:rsidRPr="008D7753">
        <w:rPr>
          <w:rFonts w:cs="Tahoma" w:hint="eastAsia"/>
        </w:rPr>
        <w:t>》（第</w:t>
      </w:r>
      <w:r w:rsidR="00C76042" w:rsidRPr="008D7753">
        <w:rPr>
          <w:rFonts w:cs="Tahoma" w:hint="eastAsia"/>
        </w:rPr>
        <w:t>五</w:t>
      </w:r>
      <w:r w:rsidRPr="008D7753">
        <w:rPr>
          <w:rFonts w:cs="Tahoma" w:hint="eastAsia"/>
        </w:rPr>
        <w:t>版），</w:t>
      </w:r>
      <w:r w:rsidR="00C76042" w:rsidRPr="008D7753">
        <w:rPr>
          <w:rFonts w:cs="Tahoma" w:hint="eastAsia"/>
        </w:rPr>
        <w:t>中国人民</w:t>
      </w:r>
      <w:r w:rsidR="00C76042" w:rsidRPr="008D7753">
        <w:rPr>
          <w:rFonts w:cs="Tahoma"/>
        </w:rPr>
        <w:t>大学</w:t>
      </w:r>
      <w:r w:rsidRPr="008D7753">
        <w:rPr>
          <w:rFonts w:cs="Tahoma" w:hint="eastAsia"/>
        </w:rPr>
        <w:t>出版社，20</w:t>
      </w:r>
      <w:r w:rsidR="00C76042" w:rsidRPr="008D7753">
        <w:rPr>
          <w:rFonts w:cs="Tahoma"/>
        </w:rPr>
        <w:t>20</w:t>
      </w:r>
      <w:r w:rsidRPr="008D7753">
        <w:rPr>
          <w:rFonts w:cs="Tahoma" w:hint="eastAsia"/>
        </w:rPr>
        <w:t>年版。</w:t>
      </w:r>
    </w:p>
    <w:sectPr w:rsidR="00CB49BC" w:rsidRPr="008D775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E530B" w14:textId="77777777" w:rsidR="00D34439" w:rsidRDefault="00D34439">
      <w:r>
        <w:separator/>
      </w:r>
    </w:p>
  </w:endnote>
  <w:endnote w:type="continuationSeparator" w:id="0">
    <w:p w14:paraId="3D076762" w14:textId="77777777" w:rsidR="00D34439" w:rsidRDefault="00D3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415713"/>
    </w:sdtPr>
    <w:sdtContent>
      <w:p w14:paraId="1A758EAB" w14:textId="77777777" w:rsidR="00CB49BC" w:rsidRDefault="0024734C">
        <w:pPr>
          <w:pStyle w:val="a3"/>
          <w:jc w:val="center"/>
        </w:pPr>
        <w:r>
          <w:fldChar w:fldCharType="begin"/>
        </w:r>
        <w:r>
          <w:instrText>PAGE   \* MERGEFORMAT</w:instrText>
        </w:r>
        <w:r>
          <w:fldChar w:fldCharType="separate"/>
        </w:r>
        <w:r w:rsidR="00F97B95" w:rsidRPr="00F97B95">
          <w:rPr>
            <w:noProof/>
            <w:lang w:val="zh-CN"/>
          </w:rPr>
          <w:t>1</w:t>
        </w:r>
        <w:r>
          <w:fldChar w:fldCharType="end"/>
        </w:r>
      </w:p>
    </w:sdtContent>
  </w:sdt>
  <w:p w14:paraId="2AEEE9D3" w14:textId="77777777" w:rsidR="00CB49BC" w:rsidRDefault="00CB49B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255EE" w14:textId="77777777" w:rsidR="00D34439" w:rsidRDefault="00D34439">
      <w:r>
        <w:separator/>
      </w:r>
    </w:p>
  </w:footnote>
  <w:footnote w:type="continuationSeparator" w:id="0">
    <w:p w14:paraId="12958C05" w14:textId="77777777" w:rsidR="00D34439" w:rsidRDefault="00D344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9BC"/>
    <w:rsid w:val="000A5D14"/>
    <w:rsid w:val="001273F8"/>
    <w:rsid w:val="0024734C"/>
    <w:rsid w:val="002857F8"/>
    <w:rsid w:val="00382933"/>
    <w:rsid w:val="00452655"/>
    <w:rsid w:val="005C5ECD"/>
    <w:rsid w:val="00685133"/>
    <w:rsid w:val="008D7753"/>
    <w:rsid w:val="00C76042"/>
    <w:rsid w:val="00CB49BC"/>
    <w:rsid w:val="00D34439"/>
    <w:rsid w:val="00E52EA2"/>
    <w:rsid w:val="00F97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E019CA"/>
  <w15:docId w15:val="{F7B7E8F3-221D-0B49-8F99-94698B8F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p0">
    <w:name w:val="p0"/>
    <w:basedOn w:val="a"/>
    <w:qFormat/>
    <w:pPr>
      <w:widowControl/>
      <w:jc w:val="left"/>
    </w:pPr>
    <w:rPr>
      <w:rFonts w:ascii="宋体" w:eastAsia="宋体" w:hAnsi="宋体" w:cs="宋体"/>
      <w:kern w:val="0"/>
      <w:sz w:val="24"/>
      <w:szCs w:val="24"/>
    </w:rPr>
  </w:style>
  <w:style w:type="character" w:customStyle="1" w:styleId="a4">
    <w:name w:val="页脚 字符"/>
    <w:basedOn w:val="a0"/>
    <w:link w:val="a3"/>
    <w:uiPriority w:val="99"/>
    <w:qFormat/>
    <w:rPr>
      <w:sz w:val="18"/>
      <w:szCs w:val="18"/>
    </w:rPr>
  </w:style>
  <w:style w:type="character" w:customStyle="1" w:styleId="a6">
    <w:name w:val="页眉 字符"/>
    <w:basedOn w:val="a0"/>
    <w:link w:val="a5"/>
    <w:uiPriority w:val="99"/>
    <w:qFormat/>
    <w:rPr>
      <w:sz w:val="18"/>
      <w:szCs w:val="18"/>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072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2022-03-08T07:59:00Z</dcterms:created>
  <dc:creator>YHF</dc:creator>
  <cp:lastModifiedBy>景涵 姜</cp:lastModifiedBy>
  <dcterms:modified xsi:type="dcterms:W3CDTF">2024-05-27T14:18:00Z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vt:lpwstr>
  </property>
</Properties>
</file>